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6CDC7FE"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F713B4">
        <w:rPr>
          <w:rFonts w:ascii="Gotham Light" w:hAnsi="Gotham Light"/>
          <w:sz w:val="16"/>
          <w:szCs w:val="16"/>
        </w:rPr>
        <w:t xml:space="preserve"> UN </w:t>
      </w:r>
      <w:r w:rsidR="00F713B4" w:rsidRPr="00A801B6">
        <w:rPr>
          <w:rFonts w:ascii="Gotham Light" w:hAnsi="Gotham Light"/>
          <w:sz w:val="16"/>
          <w:szCs w:val="16"/>
        </w:rPr>
        <w:t>EMPEDRADO</w:t>
      </w:r>
      <w:r w:rsidR="00F713B4" w:rsidRPr="00F713B4">
        <w:rPr>
          <w:rFonts w:ascii="Gotham Light" w:hAnsi="Gotham Light"/>
          <w:sz w:val="16"/>
          <w:szCs w:val="16"/>
        </w:rPr>
        <w:t xml:space="preserve"> AHOGADO</w:t>
      </w:r>
      <w:r w:rsidR="00F713B4">
        <w:rPr>
          <w:rFonts w:ascii="Gotham Light" w:hAnsi="Gotham Light"/>
          <w:sz w:val="16"/>
          <w:szCs w:val="16"/>
        </w:rPr>
        <w:t>:</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303B1B23" w:rsidR="00EF623F" w:rsidRPr="0086759E" w:rsidRDefault="00EF623F" w:rsidP="00EF623F">
      <w:pPr>
        <w:jc w:val="both"/>
        <w:rPr>
          <w:rFonts w:ascii="Gotham Light" w:hAnsi="Gotham Light"/>
          <w:b/>
          <w:sz w:val="16"/>
          <w:szCs w:val="16"/>
        </w:rPr>
      </w:pPr>
      <w:r w:rsidRPr="0086759E">
        <w:rPr>
          <w:rFonts w:ascii="Gotham Light" w:hAnsi="Gotham Light"/>
          <w:b/>
          <w:sz w:val="16"/>
          <w:szCs w:val="16"/>
        </w:rPr>
        <w:t>1.</w:t>
      </w:r>
      <w:r w:rsidR="00012AD9" w:rsidRPr="0086759E">
        <w:rPr>
          <w:rFonts w:ascii="Gotham Light" w:hAnsi="Gotham Light"/>
          <w:b/>
          <w:sz w:val="16"/>
          <w:szCs w:val="16"/>
        </w:rPr>
        <w:t xml:space="preserve">- </w:t>
      </w:r>
      <w:r w:rsidR="00F713B4" w:rsidRPr="0086759E">
        <w:rPr>
          <w:rFonts w:ascii="Gotham Light" w:hAnsi="Gotham Light"/>
          <w:b/>
          <w:sz w:val="16"/>
          <w:szCs w:val="16"/>
        </w:rPr>
        <w:t>PRELIMINARES</w:t>
      </w:r>
    </w:p>
    <w:p w14:paraId="1990074F" w14:textId="46B3B6ED" w:rsidR="00EF623F" w:rsidRPr="0086759E" w:rsidRDefault="00EF623F" w:rsidP="00EF623F">
      <w:pPr>
        <w:jc w:val="both"/>
      </w:pPr>
      <w:r w:rsidRPr="0086759E">
        <w:rPr>
          <w:rFonts w:ascii="Gotham Light" w:hAnsi="Gotham Light"/>
          <w:sz w:val="16"/>
          <w:szCs w:val="16"/>
        </w:rPr>
        <w:t xml:space="preserve">PARA LA EJECUCIÓN DE LOS TRABAJOS CONSIDERADOS DENTRO DE ESTA PARTIDA SE DEBERÁ CUMPLIR CON LO INDICADO EN LA NORMA </w:t>
      </w:r>
      <w:r w:rsidR="005A5788" w:rsidRPr="0086759E">
        <w:rPr>
          <w:rFonts w:ascii="Gotham Light" w:hAnsi="Gotham Light"/>
          <w:sz w:val="16"/>
          <w:szCs w:val="16"/>
        </w:rPr>
        <w:t>N·CTR·CAR·1·0</w:t>
      </w:r>
      <w:r w:rsidR="00F713B4" w:rsidRPr="0086759E">
        <w:rPr>
          <w:rFonts w:ascii="Gotham Light" w:hAnsi="Gotham Light"/>
          <w:sz w:val="16"/>
          <w:szCs w:val="16"/>
        </w:rPr>
        <w:t>2</w:t>
      </w:r>
      <w:r w:rsidR="005A5788" w:rsidRPr="0086759E">
        <w:rPr>
          <w:rFonts w:ascii="Gotham Light" w:hAnsi="Gotham Light"/>
          <w:sz w:val="16"/>
          <w:szCs w:val="16"/>
        </w:rPr>
        <w:t>·0</w:t>
      </w:r>
      <w:r w:rsidR="00F713B4" w:rsidRPr="0086759E">
        <w:rPr>
          <w:rFonts w:ascii="Gotham Light" w:hAnsi="Gotham Light"/>
          <w:sz w:val="16"/>
          <w:szCs w:val="16"/>
        </w:rPr>
        <w:t>13</w:t>
      </w:r>
      <w:r w:rsidR="005A5788" w:rsidRPr="0086759E">
        <w:rPr>
          <w:rFonts w:ascii="Gotham Light" w:hAnsi="Gotham Light"/>
          <w:sz w:val="16"/>
          <w:szCs w:val="16"/>
        </w:rPr>
        <w:t>/</w:t>
      </w:r>
      <w:r w:rsidR="00F713B4" w:rsidRPr="0086759E">
        <w:rPr>
          <w:rFonts w:ascii="Gotham Light" w:hAnsi="Gotham Light"/>
          <w:sz w:val="16"/>
          <w:szCs w:val="16"/>
        </w:rPr>
        <w:t>00</w:t>
      </w:r>
      <w:r w:rsidRPr="0086759E">
        <w:rPr>
          <w:rFonts w:ascii="Gotham Light" w:hAnsi="Gotham Light"/>
          <w:sz w:val="16"/>
          <w:szCs w:val="16"/>
        </w:rPr>
        <w:t>; ADEMÁS DE NORMAS Y MANUALES COMPLEMENTARIOS.</w:t>
      </w:r>
    </w:p>
    <w:p w14:paraId="457532D9" w14:textId="49F824C8" w:rsidR="00EF623F" w:rsidRPr="0086759E" w:rsidRDefault="005A5788" w:rsidP="00EF623F">
      <w:pPr>
        <w:spacing w:after="0"/>
        <w:jc w:val="both"/>
        <w:rPr>
          <w:rFonts w:ascii="Gotham Light" w:hAnsi="Gotham Light"/>
          <w:sz w:val="16"/>
          <w:szCs w:val="16"/>
        </w:rPr>
      </w:pPr>
      <w:r w:rsidRPr="0086759E">
        <w:rPr>
          <w:rFonts w:ascii="Gotham Light" w:hAnsi="Gotham Light"/>
          <w:sz w:val="16"/>
          <w:szCs w:val="16"/>
        </w:rPr>
        <w:t>LIBRO: CTR. CONSTRUCCIÓN</w:t>
      </w:r>
    </w:p>
    <w:p w14:paraId="3C2C7DCF" w14:textId="77777777" w:rsidR="00EF623F" w:rsidRPr="0086759E" w:rsidRDefault="00EF623F" w:rsidP="00EF623F">
      <w:pPr>
        <w:spacing w:after="0"/>
        <w:jc w:val="both"/>
        <w:rPr>
          <w:rFonts w:ascii="Gotham Light" w:hAnsi="Gotham Light"/>
          <w:sz w:val="16"/>
          <w:szCs w:val="16"/>
        </w:rPr>
      </w:pPr>
      <w:r w:rsidRPr="0086759E">
        <w:rPr>
          <w:rFonts w:ascii="Gotham Light" w:hAnsi="Gotham Light"/>
          <w:sz w:val="16"/>
          <w:szCs w:val="16"/>
        </w:rPr>
        <w:t>TEMA: CAR. CARRETERAS</w:t>
      </w:r>
    </w:p>
    <w:p w14:paraId="11E332E9" w14:textId="3E98EE2C" w:rsidR="00EF623F" w:rsidRPr="0086759E" w:rsidRDefault="005A5788" w:rsidP="00EF623F">
      <w:pPr>
        <w:spacing w:after="0"/>
        <w:jc w:val="both"/>
        <w:rPr>
          <w:rFonts w:ascii="Gotham Light" w:hAnsi="Gotham Light"/>
          <w:sz w:val="16"/>
          <w:szCs w:val="16"/>
        </w:rPr>
      </w:pPr>
      <w:r w:rsidRPr="0086759E">
        <w:rPr>
          <w:rFonts w:ascii="Gotham Light" w:hAnsi="Gotham Light"/>
          <w:sz w:val="16"/>
          <w:szCs w:val="16"/>
        </w:rPr>
        <w:t>PARTE: 1. CONCEPTOS DE OBRA</w:t>
      </w:r>
    </w:p>
    <w:p w14:paraId="5424DDC6" w14:textId="4A1A03B3" w:rsidR="00EF623F" w:rsidRPr="0086759E" w:rsidRDefault="00B0550E" w:rsidP="00EF623F">
      <w:pPr>
        <w:spacing w:after="0"/>
        <w:jc w:val="both"/>
        <w:rPr>
          <w:rFonts w:ascii="Gotham Light" w:hAnsi="Gotham Light"/>
          <w:sz w:val="16"/>
          <w:szCs w:val="16"/>
        </w:rPr>
      </w:pPr>
      <w:r w:rsidRPr="0086759E">
        <w:rPr>
          <w:rFonts w:ascii="Gotham Light" w:hAnsi="Gotham Light"/>
          <w:sz w:val="16"/>
          <w:szCs w:val="16"/>
        </w:rPr>
        <w:t>TÍTULO: 0</w:t>
      </w:r>
      <w:r w:rsidR="00F713B4" w:rsidRPr="0086759E">
        <w:rPr>
          <w:rFonts w:ascii="Gotham Light" w:hAnsi="Gotham Light"/>
          <w:sz w:val="16"/>
          <w:szCs w:val="16"/>
        </w:rPr>
        <w:t>2</w:t>
      </w:r>
      <w:r w:rsidRPr="0086759E">
        <w:rPr>
          <w:rFonts w:ascii="Gotham Light" w:hAnsi="Gotham Light"/>
          <w:sz w:val="16"/>
          <w:szCs w:val="16"/>
        </w:rPr>
        <w:t xml:space="preserve">. </w:t>
      </w:r>
      <w:r w:rsidR="00F713B4" w:rsidRPr="0086759E">
        <w:rPr>
          <w:rFonts w:ascii="Gotham Light" w:hAnsi="Gotham Light"/>
          <w:sz w:val="16"/>
          <w:szCs w:val="16"/>
        </w:rPr>
        <w:t>ESTRUCTURAS</w:t>
      </w:r>
    </w:p>
    <w:p w14:paraId="55F0E6CE" w14:textId="79905EA1" w:rsidR="000007D0" w:rsidRPr="0086759E" w:rsidRDefault="005A5788" w:rsidP="00B0550E">
      <w:pPr>
        <w:spacing w:after="0"/>
        <w:jc w:val="both"/>
        <w:rPr>
          <w:rFonts w:ascii="Gotham Light" w:hAnsi="Gotham Light"/>
          <w:sz w:val="16"/>
          <w:szCs w:val="16"/>
        </w:rPr>
      </w:pPr>
      <w:r w:rsidRPr="0086759E">
        <w:rPr>
          <w:rFonts w:ascii="Gotham Light" w:hAnsi="Gotham Light"/>
          <w:sz w:val="16"/>
          <w:szCs w:val="16"/>
        </w:rPr>
        <w:t>CAPÍTULO: 0</w:t>
      </w:r>
      <w:r w:rsidR="00F713B4" w:rsidRPr="0086759E">
        <w:rPr>
          <w:rFonts w:ascii="Gotham Light" w:hAnsi="Gotham Light"/>
          <w:sz w:val="16"/>
          <w:szCs w:val="16"/>
        </w:rPr>
        <w:t>13</w:t>
      </w:r>
      <w:r w:rsidR="00EF623F" w:rsidRPr="0086759E">
        <w:rPr>
          <w:rFonts w:ascii="Gotham Light" w:hAnsi="Gotham Light"/>
          <w:sz w:val="16"/>
          <w:szCs w:val="16"/>
        </w:rPr>
        <w:t xml:space="preserve">. </w:t>
      </w:r>
      <w:r w:rsidR="00F713B4" w:rsidRPr="0086759E">
        <w:rPr>
          <w:rFonts w:ascii="Gotham Light" w:hAnsi="Gotham Light"/>
          <w:sz w:val="16"/>
          <w:szCs w:val="16"/>
        </w:rPr>
        <w:t>DEMOLICIONES Y DESMANTELAMIENTOS</w:t>
      </w:r>
    </w:p>
    <w:p w14:paraId="7C47D79F" w14:textId="77777777" w:rsidR="00B0550E" w:rsidRPr="0086759E" w:rsidRDefault="00B0550E" w:rsidP="00B0550E">
      <w:pPr>
        <w:spacing w:after="0"/>
        <w:jc w:val="both"/>
        <w:rPr>
          <w:rFonts w:ascii="Gotham Light" w:hAnsi="Gotham Light"/>
          <w:sz w:val="16"/>
          <w:szCs w:val="16"/>
        </w:rPr>
      </w:pPr>
    </w:p>
    <w:p w14:paraId="0CC75E91" w14:textId="471B9EDE" w:rsidR="006308FC" w:rsidRPr="0086759E" w:rsidRDefault="00C67872" w:rsidP="001D05B7">
      <w:pPr>
        <w:jc w:val="both"/>
        <w:rPr>
          <w:rFonts w:ascii="Gotham Light" w:hAnsi="Gotham Light"/>
          <w:b/>
          <w:sz w:val="16"/>
          <w:szCs w:val="16"/>
        </w:rPr>
      </w:pPr>
      <w:r w:rsidRPr="0086759E">
        <w:rPr>
          <w:rFonts w:ascii="Gotham Light" w:hAnsi="Gotham Light"/>
          <w:b/>
          <w:sz w:val="16"/>
          <w:szCs w:val="16"/>
        </w:rPr>
        <w:t>2</w:t>
      </w:r>
      <w:r w:rsidR="001D05B7" w:rsidRPr="0086759E">
        <w:rPr>
          <w:rFonts w:ascii="Gotham Light" w:hAnsi="Gotham Light"/>
          <w:b/>
          <w:sz w:val="16"/>
          <w:szCs w:val="16"/>
        </w:rPr>
        <w:t xml:space="preserve">.- </w:t>
      </w:r>
      <w:r w:rsidR="00F713B4" w:rsidRPr="0086759E">
        <w:rPr>
          <w:rFonts w:ascii="Gotham Light" w:hAnsi="Gotham Light"/>
          <w:b/>
          <w:sz w:val="16"/>
          <w:szCs w:val="16"/>
        </w:rPr>
        <w:t>TERRACERIAS</w:t>
      </w:r>
    </w:p>
    <w:p w14:paraId="663F6D31" w14:textId="77777777" w:rsidR="00F713B4" w:rsidRPr="0086759E" w:rsidRDefault="00F713B4" w:rsidP="00F713B4">
      <w:pPr>
        <w:jc w:val="both"/>
      </w:pPr>
      <w:r w:rsidRPr="0086759E">
        <w:rPr>
          <w:rFonts w:ascii="Gotham Light" w:hAnsi="Gotham Light"/>
          <w:sz w:val="16"/>
          <w:szCs w:val="16"/>
        </w:rPr>
        <w:t>PARA LA EJECUCIÓN DE LOS TRABAJOS CONSIDERADOS DENTRO DE ESTA PARTIDA SE DEBERÁ CUMPLIR CON LO INDICADO EN LA NORMA N·CTR·CAR·1·01·007/11; ADEMÁS DE NORMAS Y MANUALES COMPLEMENTARIOS.</w:t>
      </w:r>
    </w:p>
    <w:p w14:paraId="2A4CDBCD" w14:textId="77777777" w:rsidR="00F713B4" w:rsidRPr="0086759E" w:rsidRDefault="00F713B4" w:rsidP="00F713B4">
      <w:pPr>
        <w:spacing w:after="0"/>
        <w:jc w:val="both"/>
        <w:rPr>
          <w:rFonts w:ascii="Gotham Light" w:hAnsi="Gotham Light"/>
          <w:sz w:val="16"/>
          <w:szCs w:val="16"/>
        </w:rPr>
      </w:pPr>
      <w:r w:rsidRPr="0086759E">
        <w:rPr>
          <w:rFonts w:ascii="Gotham Light" w:hAnsi="Gotham Light"/>
          <w:sz w:val="16"/>
          <w:szCs w:val="16"/>
        </w:rPr>
        <w:t>LIBRO: CTR. CONSTRUCCIÓN</w:t>
      </w:r>
    </w:p>
    <w:p w14:paraId="619909A2" w14:textId="77777777" w:rsidR="00F713B4" w:rsidRPr="0086759E" w:rsidRDefault="00F713B4" w:rsidP="00F713B4">
      <w:pPr>
        <w:spacing w:after="0"/>
        <w:jc w:val="both"/>
        <w:rPr>
          <w:rFonts w:ascii="Gotham Light" w:hAnsi="Gotham Light"/>
          <w:sz w:val="16"/>
          <w:szCs w:val="16"/>
        </w:rPr>
      </w:pPr>
      <w:r w:rsidRPr="0086759E">
        <w:rPr>
          <w:rFonts w:ascii="Gotham Light" w:hAnsi="Gotham Light"/>
          <w:sz w:val="16"/>
          <w:szCs w:val="16"/>
        </w:rPr>
        <w:t>TEMA: CAR. CARRETERAS</w:t>
      </w:r>
    </w:p>
    <w:p w14:paraId="4713749A" w14:textId="77777777" w:rsidR="00F713B4" w:rsidRPr="0086759E" w:rsidRDefault="00F713B4" w:rsidP="00F713B4">
      <w:pPr>
        <w:spacing w:after="0"/>
        <w:jc w:val="both"/>
        <w:rPr>
          <w:rFonts w:ascii="Gotham Light" w:hAnsi="Gotham Light"/>
          <w:sz w:val="16"/>
          <w:szCs w:val="16"/>
        </w:rPr>
      </w:pPr>
      <w:r w:rsidRPr="0086759E">
        <w:rPr>
          <w:rFonts w:ascii="Gotham Light" w:hAnsi="Gotham Light"/>
          <w:sz w:val="16"/>
          <w:szCs w:val="16"/>
        </w:rPr>
        <w:t>PARTE: 1. CONCEPTOS DE OBRA</w:t>
      </w:r>
    </w:p>
    <w:p w14:paraId="506D0F3C" w14:textId="77777777" w:rsidR="00F713B4" w:rsidRPr="0086759E" w:rsidRDefault="00F713B4" w:rsidP="00F713B4">
      <w:pPr>
        <w:spacing w:after="0"/>
        <w:jc w:val="both"/>
        <w:rPr>
          <w:rFonts w:ascii="Gotham Light" w:hAnsi="Gotham Light"/>
          <w:sz w:val="16"/>
          <w:szCs w:val="16"/>
        </w:rPr>
      </w:pPr>
      <w:r w:rsidRPr="0086759E">
        <w:rPr>
          <w:rFonts w:ascii="Gotham Light" w:hAnsi="Gotham Light"/>
          <w:sz w:val="16"/>
          <w:szCs w:val="16"/>
        </w:rPr>
        <w:t>TÍTULO: 01. TERRACERIAS</w:t>
      </w:r>
    </w:p>
    <w:p w14:paraId="02EE6218" w14:textId="77777777" w:rsidR="00F713B4" w:rsidRDefault="00F713B4" w:rsidP="00F713B4">
      <w:pPr>
        <w:spacing w:after="0"/>
        <w:jc w:val="both"/>
        <w:rPr>
          <w:rFonts w:ascii="Gotham Light" w:hAnsi="Gotham Light"/>
          <w:sz w:val="16"/>
          <w:szCs w:val="16"/>
        </w:rPr>
      </w:pPr>
      <w:r w:rsidRPr="0086759E">
        <w:rPr>
          <w:rFonts w:ascii="Gotham Light" w:hAnsi="Gotham Light"/>
          <w:sz w:val="16"/>
          <w:szCs w:val="16"/>
        </w:rPr>
        <w:t>CAPÍTULO: 007. EXCAVACIÓN PARA ESTRUCTURAS</w:t>
      </w:r>
    </w:p>
    <w:p w14:paraId="5A605032" w14:textId="77777777" w:rsidR="00AA0F57" w:rsidRPr="00AA0F57" w:rsidRDefault="00AA0F57" w:rsidP="00AA0F57">
      <w:pPr>
        <w:spacing w:after="0"/>
        <w:jc w:val="both"/>
        <w:rPr>
          <w:rFonts w:ascii="Gotham Light" w:hAnsi="Gotham Light"/>
          <w:sz w:val="16"/>
          <w:szCs w:val="16"/>
        </w:rPr>
      </w:pPr>
    </w:p>
    <w:p w14:paraId="6E38754E" w14:textId="77777777" w:rsidR="00E96F6F" w:rsidRDefault="00E96F6F"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p>
    <w:p w14:paraId="24E2AA3F" w14:textId="2007C8B4"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F713B4">
        <w:rPr>
          <w:rFonts w:ascii="Gotham Light" w:hAnsi="Gotham Light"/>
          <w:b/>
          <w:sz w:val="16"/>
          <w:szCs w:val="16"/>
        </w:rPr>
        <w:t>EMPEDRADOS</w:t>
      </w:r>
    </w:p>
    <w:p w14:paraId="0FBD8FE0" w14:textId="77777777" w:rsidR="00DC2507" w:rsidRPr="00DC2507" w:rsidRDefault="00DC2507" w:rsidP="00DC2507">
      <w:pPr>
        <w:spacing w:after="0"/>
        <w:jc w:val="both"/>
        <w:rPr>
          <w:rFonts w:ascii="Gotham Light" w:hAnsi="Gotham Light"/>
          <w:b/>
          <w:sz w:val="16"/>
          <w:szCs w:val="16"/>
        </w:rPr>
      </w:pPr>
    </w:p>
    <w:p w14:paraId="1CC9FE53" w14:textId="77777777" w:rsidR="0086759E" w:rsidRPr="0086759E" w:rsidRDefault="0086759E" w:rsidP="0086759E">
      <w:pPr>
        <w:jc w:val="both"/>
        <w:rPr>
          <w:rFonts w:ascii="Gotham Light" w:hAnsi="Gotham Light"/>
          <w:sz w:val="16"/>
          <w:szCs w:val="16"/>
        </w:rPr>
      </w:pPr>
      <w:r w:rsidRPr="0086759E">
        <w:rPr>
          <w:rFonts w:ascii="Gotham Light" w:hAnsi="Gotham Light"/>
          <w:sz w:val="16"/>
          <w:szCs w:val="16"/>
        </w:rPr>
        <w:t>PARA LA CONSTRUCCIÓN SE DEBERÁ CUMPLIR CON LA GUIA TÉCNICA, ADMINISTRATIVA Y OPERATIVA PARA LA PAVIMENTACIÓN DE CAMINOS A CABECERAS MUNICIPALES, CON USO INTENSIVO DE LA MANO DE OBRA. (NORMATIVA SCT), NORMAS Y MANUALES COMPLEMENTARIOS VIGENTES A LA FECHA. VERSIÓN 30032020</w:t>
      </w:r>
    </w:p>
    <w:p w14:paraId="0C2E6835" w14:textId="77777777" w:rsidR="0086759E" w:rsidRPr="0086759E" w:rsidRDefault="0086759E" w:rsidP="0086759E">
      <w:pPr>
        <w:jc w:val="both"/>
        <w:rPr>
          <w:rFonts w:ascii="Gotham Light" w:hAnsi="Gotham Light"/>
          <w:sz w:val="16"/>
          <w:szCs w:val="16"/>
        </w:rPr>
      </w:pPr>
      <w:r w:rsidRPr="0086759E">
        <w:rPr>
          <w:rFonts w:ascii="Gotham Light" w:hAnsi="Gotham Light"/>
          <w:sz w:val="16"/>
          <w:szCs w:val="16"/>
        </w:rPr>
        <w:t>LAS ESPECIFICACIONES PARTICULARES PREVALECERÁN EN LO QUE CORRESPONDA SOBRE EL PROYECTO Y ESTE A SU VEZ PREVALECERÁ EN LO QUE CORRESPONDA SOBRE LAS NORMAS ANTES CITADAS.</w:t>
      </w:r>
    </w:p>
    <w:p w14:paraId="1DBA8C43" w14:textId="38BC051F" w:rsidR="00C67872" w:rsidRDefault="00C67872" w:rsidP="00C67872">
      <w:pPr>
        <w:spacing w:after="0"/>
        <w:jc w:val="both"/>
        <w:rPr>
          <w:rFonts w:ascii="Gotham Light" w:hAnsi="Gotham Light"/>
          <w:sz w:val="16"/>
          <w:szCs w:val="16"/>
        </w:rPr>
      </w:pPr>
    </w:p>
    <w:p w14:paraId="3E3817A5" w14:textId="3FCB2F41" w:rsidR="00084586" w:rsidRDefault="00084586" w:rsidP="005939A8">
      <w:pPr>
        <w:rPr>
          <w:rFonts w:ascii="Gotham Light" w:hAnsi="Gotham Light"/>
          <w:b/>
          <w:sz w:val="16"/>
          <w:szCs w:val="16"/>
        </w:rPr>
      </w:pPr>
    </w:p>
    <w:p w14:paraId="70E09D90" w14:textId="74098C0E" w:rsidR="00F713B4" w:rsidRDefault="00F713B4" w:rsidP="005939A8">
      <w:pPr>
        <w:rPr>
          <w:rFonts w:ascii="Gotham Light" w:hAnsi="Gotham Light"/>
          <w:b/>
          <w:sz w:val="16"/>
          <w:szCs w:val="16"/>
        </w:rPr>
      </w:pPr>
    </w:p>
    <w:p w14:paraId="2D4EE0E9" w14:textId="46170CCE" w:rsidR="00F713B4" w:rsidRDefault="00F713B4" w:rsidP="005939A8">
      <w:pPr>
        <w:rPr>
          <w:rFonts w:ascii="Gotham Light" w:hAnsi="Gotham Light"/>
          <w:b/>
          <w:sz w:val="16"/>
          <w:szCs w:val="16"/>
        </w:rPr>
      </w:pPr>
    </w:p>
    <w:p w14:paraId="7D532395" w14:textId="798908C8" w:rsidR="00F713B4" w:rsidRDefault="00F713B4" w:rsidP="005939A8">
      <w:pPr>
        <w:rPr>
          <w:rFonts w:ascii="Gotham Light" w:hAnsi="Gotham Light"/>
          <w:b/>
          <w:sz w:val="16"/>
          <w:szCs w:val="16"/>
        </w:rPr>
      </w:pPr>
    </w:p>
    <w:p w14:paraId="1922D207" w14:textId="67E00346" w:rsidR="00F713B4" w:rsidRDefault="00F713B4" w:rsidP="005939A8">
      <w:pPr>
        <w:rPr>
          <w:rFonts w:ascii="Gotham Light" w:hAnsi="Gotham Light"/>
          <w:b/>
          <w:sz w:val="16"/>
          <w:szCs w:val="16"/>
        </w:rPr>
      </w:pPr>
    </w:p>
    <w:p w14:paraId="17EA7F21" w14:textId="1A1BE1A4" w:rsidR="00F713B4" w:rsidRDefault="00F713B4" w:rsidP="005939A8">
      <w:pPr>
        <w:rPr>
          <w:rFonts w:ascii="Gotham Light" w:hAnsi="Gotham Light"/>
          <w:b/>
          <w:sz w:val="16"/>
          <w:szCs w:val="16"/>
        </w:rPr>
      </w:pPr>
    </w:p>
    <w:p w14:paraId="3AAC2373" w14:textId="78D8C891" w:rsidR="00F713B4" w:rsidRDefault="00F713B4" w:rsidP="005939A8">
      <w:pPr>
        <w:rPr>
          <w:rFonts w:ascii="Gotham Light" w:hAnsi="Gotham Light"/>
          <w:b/>
          <w:sz w:val="16"/>
          <w:szCs w:val="16"/>
        </w:rPr>
      </w:pPr>
    </w:p>
    <w:p w14:paraId="2F93620E" w14:textId="442584D5" w:rsidR="00F713B4" w:rsidRDefault="00F713B4" w:rsidP="005939A8">
      <w:pPr>
        <w:rPr>
          <w:rFonts w:ascii="Gotham Light" w:hAnsi="Gotham Light"/>
          <w:b/>
          <w:sz w:val="16"/>
          <w:szCs w:val="16"/>
        </w:rPr>
      </w:pPr>
    </w:p>
    <w:p w14:paraId="6E65BFBC" w14:textId="77777777" w:rsidR="00F713B4" w:rsidRDefault="00F713B4"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634CB77C" w:rsidR="00DC2507" w:rsidRDefault="00DC2507" w:rsidP="005939A8">
      <w:pPr>
        <w:rPr>
          <w:rFonts w:ascii="Gotham Light" w:hAnsi="Gotham Light"/>
          <w:sz w:val="16"/>
          <w:szCs w:val="16"/>
        </w:rPr>
      </w:pPr>
    </w:p>
    <w:p w14:paraId="1127F055" w14:textId="77777777" w:rsidR="0086759E" w:rsidRDefault="0086759E"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FA443" w14:textId="77777777" w:rsidR="00F07A40" w:rsidRDefault="00F07A40" w:rsidP="00D825CF">
      <w:pPr>
        <w:spacing w:after="0" w:line="240" w:lineRule="auto"/>
      </w:pPr>
      <w:r>
        <w:separator/>
      </w:r>
    </w:p>
  </w:endnote>
  <w:endnote w:type="continuationSeparator" w:id="0">
    <w:p w14:paraId="3D96EE0D" w14:textId="77777777" w:rsidR="00F07A40" w:rsidRDefault="00F07A4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3271F" w14:textId="77777777" w:rsidR="00F07A40" w:rsidRDefault="00F07A40" w:rsidP="00D825CF">
      <w:pPr>
        <w:spacing w:after="0" w:line="240" w:lineRule="auto"/>
      </w:pPr>
      <w:r>
        <w:separator/>
      </w:r>
    </w:p>
  </w:footnote>
  <w:footnote w:type="continuationSeparator" w:id="0">
    <w:p w14:paraId="213A1DD9" w14:textId="77777777" w:rsidR="00F07A40" w:rsidRDefault="00F07A4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369D778" w:rsidR="00D825CF" w:rsidRDefault="00F713B4" w:rsidP="00F713B4">
          <w:pPr>
            <w:autoSpaceDE w:val="0"/>
            <w:autoSpaceDN w:val="0"/>
            <w:adjustRightInd w:val="0"/>
          </w:pPr>
          <w:r w:rsidRPr="00F713B4">
            <w:t>EMPEDRADO AHOGADO EN LIBRAMIENTO BOJHAY A CENTRO DE PAÑHÉ, EN EL MUNICIPIO DE</w:t>
          </w:r>
          <w:r>
            <w:t xml:space="preserve"> </w:t>
          </w:r>
          <w:r w:rsidRPr="00F713B4">
            <w:t>TECOZAUTLA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38968AA" w:rsidR="00D825CF" w:rsidRDefault="00F713B4" w:rsidP="00B13692">
          <w:pPr>
            <w:pStyle w:val="Encabezado"/>
          </w:pPr>
          <w:r>
            <w:t>TECOZAUTLA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0EE57BD" w:rsidR="00232959" w:rsidRDefault="00F713B4">
          <w:pPr>
            <w:pStyle w:val="Encabezado"/>
          </w:pPr>
          <w:r>
            <w:t>PAÑHÉ</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D2CC7"/>
    <w:rsid w:val="006F0826"/>
    <w:rsid w:val="006F0E2F"/>
    <w:rsid w:val="00763536"/>
    <w:rsid w:val="00834F5B"/>
    <w:rsid w:val="00851D5E"/>
    <w:rsid w:val="0086759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F623F"/>
    <w:rsid w:val="00F07A40"/>
    <w:rsid w:val="00F333CF"/>
    <w:rsid w:val="00F56947"/>
    <w:rsid w:val="00F65E40"/>
    <w:rsid w:val="00F713B4"/>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91859EA4-4129-43CC-9541-2EC27010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TotalTime>
  <Pages>10</Pages>
  <Words>2735</Words>
  <Characters>15048</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25</cp:revision>
  <cp:lastPrinted>2023-11-09T20:51:00Z</cp:lastPrinted>
  <dcterms:created xsi:type="dcterms:W3CDTF">2020-10-09T21:38:00Z</dcterms:created>
  <dcterms:modified xsi:type="dcterms:W3CDTF">2023-11-09T20:52:00Z</dcterms:modified>
</cp:coreProperties>
</file>